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4120E6" w:rsidRPr="00FA278B" w:rsidTr="004120E6">
        <w:trPr>
          <w:trHeight w:val="3593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62290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686094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215EED">
              <w:rPr>
                <w:b/>
                <w:i/>
                <w:color w:val="C00000"/>
                <w:sz w:val="48"/>
                <w:szCs w:val="48"/>
              </w:rPr>
              <w:t>4.12</w:t>
            </w:r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                </w:t>
            </w:r>
          </w:p>
          <w:p w:rsidR="00CF1CE3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622901"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215EED">
              <w:rPr>
                <w:b/>
                <w:i/>
                <w:color w:val="C00000"/>
                <w:sz w:val="48"/>
                <w:szCs w:val="48"/>
              </w:rPr>
              <w:t>- 8</w:t>
            </w:r>
            <w:r w:rsidR="008C35CA">
              <w:rPr>
                <w:b/>
                <w:i/>
                <w:color w:val="C00000"/>
                <w:sz w:val="48"/>
                <w:szCs w:val="48"/>
              </w:rPr>
              <w:t>.12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.   </w:t>
            </w:r>
          </w:p>
          <w:p w:rsidR="004E0047" w:rsidRPr="00622901" w:rsidRDefault="00CF1CE3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2023</w:t>
            </w:r>
          </w:p>
        </w:tc>
        <w:tc>
          <w:tcPr>
            <w:tcW w:w="2541" w:type="dxa"/>
          </w:tcPr>
          <w:p w:rsidR="004E0047" w:rsidRPr="004120E6" w:rsidRDefault="004120E6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5920" behindDoc="1" locked="0" layoutInCell="1" allowOverlap="1" wp14:anchorId="4328ED8C" wp14:editId="142DE469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542290</wp:posOffset>
                  </wp:positionV>
                  <wp:extent cx="1219200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263" y="21440"/>
                      <wp:lineTo x="212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4120E6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4120E6" w:rsidRPr="0052761F" w:rsidTr="00397A33">
        <w:trPr>
          <w:trHeight w:val="317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772D7F" w:rsidRDefault="008C35CA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3</w:t>
            </w:r>
            <w:r w:rsidR="008A40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8A40D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</w:t>
            </w:r>
            <w:r w:rsidR="008A40D3">
              <w:rPr>
                <w:sz w:val="24"/>
                <w:szCs w:val="24"/>
              </w:rPr>
              <w:t>8</w:t>
            </w:r>
          </w:p>
          <w:p w:rsidR="00215EED" w:rsidRDefault="00215EED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– věta, slovo, slovní význam</w:t>
            </w:r>
          </w:p>
          <w:p w:rsidR="005E5B6A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  <w:r w:rsidR="00871DDD">
              <w:rPr>
                <w:sz w:val="24"/>
                <w:szCs w:val="24"/>
              </w:rPr>
              <w:t>, diktáty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215EED" w:rsidRDefault="00215EE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Přísloví</w:t>
            </w:r>
          </w:p>
          <w:p w:rsidR="00871DDD" w:rsidRDefault="00871DDD" w:rsidP="00A713CB">
            <w:pPr>
              <w:rPr>
                <w:sz w:val="24"/>
                <w:szCs w:val="24"/>
              </w:rPr>
            </w:pP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>PS str.</w:t>
            </w:r>
            <w:r w:rsidR="00D461BE">
              <w:t xml:space="preserve"> 2</w:t>
            </w:r>
            <w:r w:rsidR="008A40D3">
              <w:t xml:space="preserve">5 </w:t>
            </w:r>
            <w:r w:rsidR="00215EED">
              <w:t>–</w:t>
            </w:r>
            <w:r w:rsidR="008A40D3">
              <w:t xml:space="preserve"> 27</w:t>
            </w:r>
          </w:p>
          <w:p w:rsidR="00215EED" w:rsidRDefault="00215EED" w:rsidP="00A77D38"/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E541ED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Orientace</w:t>
            </w:r>
            <w:r w:rsidR="001F1676" w:rsidRPr="00772D7F">
              <w:rPr>
                <w:b/>
                <w:color w:val="00B050"/>
              </w:rPr>
              <w:t xml:space="preserve"> v</w:t>
            </w:r>
            <w:r w:rsidR="00B376A8" w:rsidRPr="00772D7F">
              <w:rPr>
                <w:b/>
                <w:color w:val="00B050"/>
              </w:rPr>
              <w:t> </w:t>
            </w:r>
            <w:r w:rsidR="001F1676"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</w:p>
        </w:tc>
      </w:tr>
      <w:tr w:rsidR="004120E6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8C35CA">
              <w:t>3</w:t>
            </w:r>
            <w:r w:rsidR="00215EED">
              <w:t>1 - 34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1D5034" w:rsidP="00120C8A">
            <w:r>
              <w:t>Počítáme do 40</w:t>
            </w:r>
          </w:p>
          <w:p w:rsidR="00EF5EB9" w:rsidRDefault="00215EED" w:rsidP="00EF5EB9">
            <w:r>
              <w:t>Poznáváme znaménko „krát“</w:t>
            </w:r>
          </w:p>
          <w:p w:rsidR="00D461BE" w:rsidRPr="007E3BE7" w:rsidRDefault="00215EED" w:rsidP="00EF5EB9">
            <w:r>
              <w:t>Prohlubujeme matematická prostředí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8C35CA">
              <w:rPr>
                <w:color w:val="000000" w:themeColor="text1"/>
              </w:rPr>
              <w:t xml:space="preserve"> </w:t>
            </w:r>
            <w:r w:rsidR="00215EED">
              <w:rPr>
                <w:color w:val="000000" w:themeColor="text1"/>
              </w:rPr>
              <w:t>46</w:t>
            </w:r>
            <w:r w:rsidR="008C35CA">
              <w:rPr>
                <w:color w:val="000000" w:themeColor="text1"/>
              </w:rPr>
              <w:t xml:space="preserve"> -</w:t>
            </w:r>
            <w:r w:rsidR="00215EED">
              <w:rPr>
                <w:color w:val="000000" w:themeColor="text1"/>
              </w:rPr>
              <w:t xml:space="preserve"> 49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1D5034" w:rsidRDefault="001D5034" w:rsidP="005E5B6A">
            <w:r>
              <w:t>Příprava živočichů na zimu</w:t>
            </w:r>
          </w:p>
          <w:p w:rsidR="00215EED" w:rsidRDefault="00215EED" w:rsidP="005E5B6A">
            <w:r>
              <w:t>Živočichové v zimě</w:t>
            </w:r>
          </w:p>
        </w:tc>
        <w:tc>
          <w:tcPr>
            <w:tcW w:w="2541" w:type="dxa"/>
          </w:tcPr>
          <w:p w:rsidR="009D298C" w:rsidRDefault="00215EED" w:rsidP="006340BB">
            <w:r>
              <w:t xml:space="preserve">PS str. </w:t>
            </w:r>
            <w:r w:rsidR="001D5034">
              <w:t>31</w:t>
            </w:r>
            <w:r>
              <w:t xml:space="preserve"> - 33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215EED" w:rsidP="0063645E">
            <w:pPr>
              <w:rPr>
                <w:color w:val="00B050"/>
              </w:rPr>
            </w:pPr>
            <w:r>
              <w:rPr>
                <w:color w:val="00B050"/>
              </w:rPr>
              <w:t>Hodiny - procvičovat</w:t>
            </w:r>
          </w:p>
        </w:tc>
      </w:tr>
      <w:tr w:rsidR="004120E6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704254" w:rsidRPr="004439A0" w:rsidRDefault="005F1129" w:rsidP="00014CF8"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U2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Let's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go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SB 16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AB 14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Worksheets</w:t>
            </w:r>
            <w:proofErr w:type="spellEnd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354410" w:rsidP="00F24241">
            <w:pPr>
              <w:rPr>
                <w:color w:val="00B050"/>
              </w:rPr>
            </w:pPr>
            <w:r>
              <w:rPr>
                <w:color w:val="00B050"/>
              </w:rPr>
              <w:t>Odkazy na procvičování pod tabulkou</w:t>
            </w:r>
          </w:p>
        </w:tc>
      </w:tr>
    </w:tbl>
    <w:p w:rsidR="007C2E2D" w:rsidRPr="00532C51" w:rsidRDefault="00354410" w:rsidP="000441D4">
      <w:pPr>
        <w:rPr>
          <w:color w:val="FF0000"/>
          <w:sz w:val="32"/>
          <w:szCs w:val="32"/>
        </w:rPr>
      </w:pPr>
      <w:r>
        <w:rPr>
          <w:rFonts w:ascii="Arial" w:hAnsi="Arial" w:cs="Arial"/>
          <w:color w:val="435359"/>
          <w:sz w:val="21"/>
          <w:szCs w:val="21"/>
        </w:rPr>
        <w:lastRenderedPageBreak/>
        <w:t>Odkazy na procvičování AJ</w:t>
      </w:r>
      <w:r>
        <w:rPr>
          <w:rFonts w:ascii="Arial" w:hAnsi="Arial" w:cs="Arial"/>
          <w:color w:val="435359"/>
          <w:sz w:val="21"/>
          <w:szCs w:val="21"/>
        </w:rPr>
        <w:br/>
      </w:r>
      <w:proofErr w:type="spellStart"/>
      <w:r>
        <w:rPr>
          <w:rFonts w:ascii="Arial" w:hAnsi="Arial" w:cs="Arial"/>
          <w:color w:val="435359"/>
          <w:sz w:val="21"/>
          <w:szCs w:val="21"/>
        </w:rPr>
        <w:t>Let's</w:t>
      </w:r>
      <w:proofErr w:type="spellEnd"/>
      <w:r>
        <w:rPr>
          <w:rFonts w:ascii="Arial" w:hAnsi="Arial" w:cs="Arial"/>
          <w:color w:val="43535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35359"/>
          <w:sz w:val="21"/>
          <w:szCs w:val="21"/>
        </w:rPr>
        <w:t>Explore</w:t>
      </w:r>
      <w:proofErr w:type="spellEnd"/>
      <w:r>
        <w:rPr>
          <w:rFonts w:ascii="Arial" w:hAnsi="Arial" w:cs="Arial"/>
          <w:color w:val="435359"/>
          <w:sz w:val="21"/>
          <w:szCs w:val="21"/>
        </w:rPr>
        <w:t xml:space="preserve"> 2</w:t>
      </w:r>
      <w:r>
        <w:rPr>
          <w:rFonts w:ascii="Arial" w:hAnsi="Arial" w:cs="Arial"/>
          <w:color w:val="435359"/>
          <w:sz w:val="21"/>
          <w:szCs w:val="21"/>
        </w:rPr>
        <w:br/>
        <w:t>Songs: https://elt.oup.com/student/letsexplore/level02/songs?cc=cz&amp;selLanguage=cs</w:t>
      </w:r>
      <w:r>
        <w:rPr>
          <w:rFonts w:ascii="Arial" w:hAnsi="Arial" w:cs="Arial"/>
          <w:color w:val="435359"/>
          <w:sz w:val="21"/>
          <w:szCs w:val="21"/>
        </w:rPr>
        <w:br/>
        <w:t>Stories: https://elt.oup.com/student/letsexplore/level02/videos?cc=cz&amp;selLanguage=cs</w:t>
      </w:r>
      <w:r>
        <w:rPr>
          <w:rFonts w:ascii="Arial" w:hAnsi="Arial" w:cs="Arial"/>
          <w:color w:val="435359"/>
          <w:sz w:val="21"/>
          <w:szCs w:val="21"/>
        </w:rPr>
        <w:br/>
        <w:t>Picture dictionary: https://elt.oup.com/student/letsexplore/level02/picturedictionary/unit2/?cc=cz&amp;selLanguage=cs</w:t>
      </w:r>
    </w:p>
    <w:p w:rsidR="00397A33" w:rsidRPr="008472E2" w:rsidRDefault="00397A33" w:rsidP="000441D4">
      <w:pPr>
        <w:rPr>
          <w:sz w:val="32"/>
          <w:szCs w:val="32"/>
        </w:rPr>
      </w:pPr>
    </w:p>
    <w:sectPr w:rsidR="00397A33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3882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B26D-60B7-4084-A565-6C7E2AF8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335</cp:revision>
  <cp:lastPrinted>2023-09-08T09:35:00Z</cp:lastPrinted>
  <dcterms:created xsi:type="dcterms:W3CDTF">2022-09-06T14:02:00Z</dcterms:created>
  <dcterms:modified xsi:type="dcterms:W3CDTF">2023-12-01T06:25:00Z</dcterms:modified>
</cp:coreProperties>
</file>