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212" w:type="dxa"/>
        <w:tblInd w:w="108" w:type="dxa"/>
        <w:tblLook w:val="04A0"/>
      </w:tblPr>
      <w:tblGrid>
        <w:gridCol w:w="2277"/>
        <w:gridCol w:w="2849"/>
        <w:gridCol w:w="2376"/>
        <w:gridCol w:w="1710"/>
      </w:tblGrid>
      <w:tr w:rsidR="004E0047" w:rsidRPr="00FA278B" w:rsidTr="00E15FF1">
        <w:trPr>
          <w:trHeight w:val="1275"/>
        </w:trPr>
        <w:tc>
          <w:tcPr>
            <w:tcW w:w="2277" w:type="dxa"/>
          </w:tcPr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4E0047" w:rsidRDefault="009B2837">
            <w:pPr>
              <w:rPr>
                <w:b/>
                <w:i/>
                <w:color w:val="C00000"/>
                <w:sz w:val="48"/>
                <w:szCs w:val="48"/>
              </w:rPr>
            </w:pP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17</w:t>
            </w:r>
            <w:r w:rsidR="00DD49F7">
              <w:rPr>
                <w:b/>
                <w:i/>
                <w:color w:val="C00000"/>
                <w:sz w:val="48"/>
                <w:szCs w:val="48"/>
              </w:rPr>
              <w:t>.10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>21</w:t>
            </w:r>
            <w:r w:rsidR="00DD49F7">
              <w:rPr>
                <w:b/>
                <w:i/>
                <w:color w:val="C00000"/>
                <w:sz w:val="48"/>
                <w:szCs w:val="48"/>
              </w:rPr>
              <w:t>.10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E004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2022</w:t>
            </w:r>
            <w:r w:rsidRPr="004E0047"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</w:tc>
        <w:tc>
          <w:tcPr>
            <w:tcW w:w="2376" w:type="dxa"/>
          </w:tcPr>
          <w:p w:rsidR="004E0047" w:rsidRPr="00FA278B" w:rsidRDefault="00DD49F7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-9525</wp:posOffset>
                  </wp:positionV>
                  <wp:extent cx="914400" cy="1238250"/>
                  <wp:effectExtent l="0" t="0" r="0" b="0"/>
                  <wp:wrapTight wrapText="bothSides">
                    <wp:wrapPolygon edited="0">
                      <wp:start x="0" y="0"/>
                      <wp:lineTo x="0" y="21268"/>
                      <wp:lineTo x="21150" y="21268"/>
                      <wp:lineTo x="21150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4E0047" w:rsidRPr="00FA278B" w:rsidTr="00E15FF1">
        <w:trPr>
          <w:trHeight w:val="70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2D0AF4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2D0AF4" w:rsidRPr="0052761F" w:rsidTr="00A55168">
        <w:trPr>
          <w:trHeight w:val="2351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B9194A" w:rsidRDefault="00BA7F9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Vyvození hlásky a </w:t>
            </w:r>
            <w:proofErr w:type="gramStart"/>
            <w:r>
              <w:rPr>
                <w:sz w:val="24"/>
                <w:szCs w:val="24"/>
              </w:rPr>
              <w:t xml:space="preserve">písmene </w:t>
            </w:r>
            <w:r w:rsidR="009B2837">
              <w:rPr>
                <w:b/>
                <w:sz w:val="24"/>
                <w:szCs w:val="24"/>
              </w:rPr>
              <w:t>o,O</w:t>
            </w:r>
            <w:proofErr w:type="gramEnd"/>
          </w:p>
          <w:p w:rsidR="009B2837" w:rsidRDefault="00A55168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Analýza a syntéza </w:t>
            </w:r>
            <w:r w:rsidR="00BA7F92">
              <w:rPr>
                <w:sz w:val="24"/>
                <w:szCs w:val="24"/>
              </w:rPr>
              <w:t>slabik</w:t>
            </w:r>
          </w:p>
          <w:p w:rsidR="009B2837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Vyhledávání slabik v textu</w:t>
            </w:r>
          </w:p>
          <w:p w:rsidR="00A55168" w:rsidRDefault="00A55168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„O</w:t>
            </w:r>
            <w:r w:rsidR="009B2837">
              <w:rPr>
                <w:sz w:val="24"/>
                <w:szCs w:val="24"/>
              </w:rPr>
              <w:t xml:space="preserve"> Smolíčkovi“ – vyprávění podle obrázkové osnovy</w:t>
            </w:r>
          </w:p>
          <w:p w:rsidR="009B2837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se skládací abecedou</w:t>
            </w:r>
          </w:p>
          <w:p w:rsidR="009B2837" w:rsidRPr="00BA7F92" w:rsidRDefault="009B2837" w:rsidP="009B2837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2D0AF4" w:rsidRPr="00505BF3" w:rsidRDefault="00505BF3" w:rsidP="00505BF3">
            <w:pPr>
              <w:rPr>
                <w:color w:val="984806" w:themeColor="accent6" w:themeShade="80"/>
              </w:rPr>
            </w:pPr>
            <w:r>
              <w:t xml:space="preserve"> </w:t>
            </w:r>
            <w:r w:rsidRPr="00505BF3">
              <w:rPr>
                <w:color w:val="984806" w:themeColor="accent6" w:themeShade="80"/>
              </w:rPr>
              <w:t>ŽIVÁ ABECEDA – ŽA</w:t>
            </w:r>
          </w:p>
          <w:p w:rsidR="00505BF3" w:rsidRPr="00505BF3" w:rsidRDefault="00B9194A" w:rsidP="009B28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52761F">
              <w:rPr>
                <w:color w:val="000000" w:themeColor="text1"/>
              </w:rPr>
              <w:t>tr.</w:t>
            </w:r>
            <w:r>
              <w:rPr>
                <w:color w:val="000000" w:themeColor="text1"/>
              </w:rPr>
              <w:t xml:space="preserve"> </w:t>
            </w:r>
            <w:r w:rsidR="009B2837">
              <w:rPr>
                <w:color w:val="000000" w:themeColor="text1"/>
              </w:rPr>
              <w:t>30 - 34</w:t>
            </w:r>
          </w:p>
        </w:tc>
        <w:tc>
          <w:tcPr>
            <w:tcW w:w="1710" w:type="dxa"/>
          </w:tcPr>
          <w:p w:rsidR="00505BF3" w:rsidRPr="00BA7F92" w:rsidRDefault="00A55168" w:rsidP="009B2837">
            <w:pPr>
              <w:rPr>
                <w:b/>
              </w:rPr>
            </w:pPr>
            <w:r>
              <w:rPr>
                <w:b/>
              </w:rPr>
              <w:t xml:space="preserve">Naučit báseň u písmene </w:t>
            </w:r>
            <w:r w:rsidR="009B2837">
              <w:rPr>
                <w:b/>
              </w:rPr>
              <w:t>O</w:t>
            </w:r>
          </w:p>
        </w:tc>
      </w:tr>
      <w:tr w:rsidR="002D0AF4" w:rsidRPr="004079C7" w:rsidTr="00A55168">
        <w:trPr>
          <w:trHeight w:val="1122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A55168" w:rsidRPr="009B2837" w:rsidRDefault="009B2837" w:rsidP="00DD49F7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První </w:t>
            </w:r>
            <w:proofErr w:type="gramStart"/>
            <w:r>
              <w:rPr>
                <w:sz w:val="24"/>
                <w:szCs w:val="24"/>
              </w:rPr>
              <w:t xml:space="preserve">písmena </w:t>
            </w:r>
            <w:r w:rsidRPr="009B2837">
              <w:rPr>
                <w:b/>
                <w:sz w:val="24"/>
                <w:szCs w:val="24"/>
              </w:rPr>
              <w:t>e,l,m</w:t>
            </w:r>
            <w:proofErr w:type="gramEnd"/>
          </w:p>
          <w:p w:rsidR="00BA7F92" w:rsidRPr="004079C7" w:rsidRDefault="00BA7F92"/>
        </w:tc>
        <w:tc>
          <w:tcPr>
            <w:tcW w:w="2376" w:type="dxa"/>
          </w:tcPr>
          <w:p w:rsidR="00BA7F92" w:rsidRDefault="009B2837" w:rsidP="009B2837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 xml:space="preserve">Písanka </w:t>
            </w:r>
            <w:proofErr w:type="gramStart"/>
            <w:r>
              <w:rPr>
                <w:color w:val="984806" w:themeColor="accent6" w:themeShade="80"/>
              </w:rPr>
              <w:t>č.1 / malá/</w:t>
            </w:r>
            <w:proofErr w:type="gramEnd"/>
          </w:p>
          <w:p w:rsidR="009B2837" w:rsidRDefault="009B2837" w:rsidP="009B2837">
            <w:proofErr w:type="gramStart"/>
            <w:r>
              <w:t>str.1 – 7</w:t>
            </w:r>
            <w:proofErr w:type="gramEnd"/>
          </w:p>
          <w:p w:rsidR="009B2837" w:rsidRPr="009B2837" w:rsidRDefault="009B2837" w:rsidP="009B2837"/>
        </w:tc>
        <w:tc>
          <w:tcPr>
            <w:tcW w:w="1710" w:type="dxa"/>
          </w:tcPr>
          <w:p w:rsidR="0052761F" w:rsidRPr="0052761F" w:rsidRDefault="0052761F" w:rsidP="00505BF3">
            <w:pPr>
              <w:rPr>
                <w:color w:val="00B050"/>
              </w:rPr>
            </w:pPr>
          </w:p>
        </w:tc>
      </w:tr>
      <w:tr w:rsidR="002D0AF4" w:rsidRPr="004079C7" w:rsidTr="00A55168">
        <w:trPr>
          <w:trHeight w:val="1692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A55168" w:rsidRDefault="009B2837" w:rsidP="00A55168">
            <w:r>
              <w:t>Krokování podle zápisu</w:t>
            </w:r>
          </w:p>
          <w:p w:rsidR="009B2837" w:rsidRDefault="009B2837" w:rsidP="00A55168">
            <w:r>
              <w:t>Stavby a jejich plány</w:t>
            </w:r>
          </w:p>
          <w:p w:rsidR="009B2837" w:rsidRDefault="009B2837" w:rsidP="00A55168">
            <w:r>
              <w:t>Práce s</w:t>
            </w:r>
            <w:r w:rsidR="00FE05C6">
              <w:t> </w:t>
            </w:r>
            <w:r>
              <w:t>dřív</w:t>
            </w:r>
            <w:r w:rsidR="00FE05C6">
              <w:t>k</w:t>
            </w:r>
            <w:r>
              <w:t>y</w:t>
            </w:r>
          </w:p>
          <w:p w:rsidR="00FE05C6" w:rsidRDefault="00FE05C6" w:rsidP="00A55168">
            <w:r>
              <w:t>Sčítací trojúhelníky</w:t>
            </w:r>
          </w:p>
          <w:p w:rsidR="00FE05C6" w:rsidRDefault="00FE05C6" w:rsidP="00A55168">
            <w:r>
              <w:t>Rytmus</w:t>
            </w:r>
          </w:p>
          <w:p w:rsidR="009B2837" w:rsidRPr="004439A0" w:rsidRDefault="009B2837" w:rsidP="00A55168"/>
        </w:tc>
        <w:tc>
          <w:tcPr>
            <w:tcW w:w="2376" w:type="dxa"/>
          </w:tcPr>
          <w:p w:rsidR="002D0AF4" w:rsidRDefault="00505BF3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Pr="00505BF3">
              <w:rPr>
                <w:color w:val="FF0000"/>
              </w:rPr>
              <w:t xml:space="preserve"> PS</w:t>
            </w:r>
          </w:p>
          <w:p w:rsidR="0052761F" w:rsidRPr="0052761F" w:rsidRDefault="0052761F" w:rsidP="00FE0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str.</w:t>
            </w:r>
            <w:r w:rsidR="00A55168">
              <w:rPr>
                <w:color w:val="000000" w:themeColor="text1"/>
              </w:rPr>
              <w:t xml:space="preserve"> </w:t>
            </w:r>
            <w:r w:rsidR="00FE05C6">
              <w:rPr>
                <w:color w:val="000000" w:themeColor="text1"/>
              </w:rPr>
              <w:t>27 - 30</w:t>
            </w:r>
          </w:p>
        </w:tc>
        <w:tc>
          <w:tcPr>
            <w:tcW w:w="1710" w:type="dxa"/>
          </w:tcPr>
          <w:p w:rsidR="002D0AF4" w:rsidRPr="00DD49F7" w:rsidRDefault="002D0AF4"/>
        </w:tc>
      </w:tr>
      <w:tr w:rsidR="002D0AF4" w:rsidRPr="004079C7" w:rsidTr="00E15FF1">
        <w:trPr>
          <w:trHeight w:val="1694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4439A0" w:rsidRDefault="00DD49F7" w:rsidP="00DD49F7">
            <w:r>
              <w:t>Pozorujeme stromy</w:t>
            </w:r>
          </w:p>
          <w:p w:rsidR="00DD49F7" w:rsidRDefault="00DD49F7" w:rsidP="00DD49F7">
            <w:r>
              <w:t>Vycházka dle počasí</w:t>
            </w:r>
          </w:p>
          <w:p w:rsidR="00A55168" w:rsidRDefault="00FE05C6" w:rsidP="00FE05C6">
            <w:r>
              <w:t xml:space="preserve">Jehličnaté </w:t>
            </w:r>
            <w:r w:rsidR="00A55168">
              <w:t>stromy – základní druhy</w:t>
            </w:r>
          </w:p>
          <w:p w:rsidR="00FE05C6" w:rsidRPr="004439A0" w:rsidRDefault="00FE05C6" w:rsidP="00FE05C6">
            <w:r>
              <w:t>Poznáváme stromy a keře</w:t>
            </w:r>
          </w:p>
        </w:tc>
        <w:tc>
          <w:tcPr>
            <w:tcW w:w="2376" w:type="dxa"/>
          </w:tcPr>
          <w:p w:rsidR="002D0AF4" w:rsidRDefault="00515082">
            <w:pPr>
              <w:rPr>
                <w:color w:val="00B050"/>
              </w:rPr>
            </w:pPr>
            <w:r w:rsidRPr="00515082">
              <w:rPr>
                <w:color w:val="00B050"/>
              </w:rPr>
              <w:t xml:space="preserve">PRACOVNÍ SEŠIT </w:t>
            </w:r>
            <w:r>
              <w:rPr>
                <w:color w:val="00B050"/>
              </w:rPr>
              <w:t>–</w:t>
            </w:r>
            <w:r w:rsidRPr="00515082">
              <w:rPr>
                <w:color w:val="00B050"/>
              </w:rPr>
              <w:t xml:space="preserve"> PS</w:t>
            </w:r>
          </w:p>
          <w:p w:rsidR="00515082" w:rsidRPr="00515082" w:rsidRDefault="00B9194A" w:rsidP="00FE0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str. </w:t>
            </w:r>
            <w:r w:rsidR="00FE05C6">
              <w:rPr>
                <w:color w:val="000000" w:themeColor="text1"/>
              </w:rPr>
              <w:t>16,17</w:t>
            </w:r>
          </w:p>
        </w:tc>
        <w:tc>
          <w:tcPr>
            <w:tcW w:w="1710" w:type="dxa"/>
          </w:tcPr>
          <w:p w:rsidR="002D0AF4" w:rsidRPr="004079C7" w:rsidRDefault="002D0AF4"/>
        </w:tc>
      </w:tr>
      <w:tr w:rsidR="002D0AF4" w:rsidRPr="004079C7" w:rsidTr="0035015D">
        <w:trPr>
          <w:trHeight w:val="1749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t xml:space="preserve">   AJ</w:t>
            </w:r>
          </w:p>
        </w:tc>
        <w:tc>
          <w:tcPr>
            <w:tcW w:w="2849" w:type="dxa"/>
          </w:tcPr>
          <w:p w:rsidR="004439A0" w:rsidRDefault="00FE05C6" w:rsidP="00515082">
            <w:r>
              <w:t>Procvičování  slovní zásoby: š</w:t>
            </w:r>
            <w:r w:rsidR="00232150">
              <w:t xml:space="preserve">kolní </w:t>
            </w:r>
            <w:proofErr w:type="gramStart"/>
            <w:r w:rsidR="00232150">
              <w:t xml:space="preserve">pomůcky </w:t>
            </w:r>
            <w:r>
              <w:t>,barvy</w:t>
            </w:r>
            <w:proofErr w:type="gramEnd"/>
          </w:p>
          <w:p w:rsidR="00232150" w:rsidRDefault="00FE05C6" w:rsidP="00515082">
            <w:proofErr w:type="gramStart"/>
            <w:r>
              <w:t xml:space="preserve">Fráze : </w:t>
            </w:r>
            <w:proofErr w:type="spellStart"/>
            <w:r>
              <w:t>It’s</w:t>
            </w:r>
            <w:proofErr w:type="spellEnd"/>
            <w:proofErr w:type="gramEnd"/>
            <w:r>
              <w:t xml:space="preserve"> a…….</w:t>
            </w:r>
          </w:p>
          <w:p w:rsidR="00FE05C6" w:rsidRDefault="00FE05C6" w:rsidP="00515082">
            <w:r>
              <w:t xml:space="preserve">učeb. </w:t>
            </w:r>
            <w:proofErr w:type="gramStart"/>
            <w:r>
              <w:t>str.</w:t>
            </w:r>
            <w:proofErr w:type="gramEnd"/>
            <w:r>
              <w:t xml:space="preserve"> 8-9</w:t>
            </w:r>
          </w:p>
          <w:p w:rsidR="00FE05C6" w:rsidRPr="00FE05C6" w:rsidRDefault="00FE05C6" w:rsidP="00515082">
            <w:pPr>
              <w:rPr>
                <w:color w:val="002060"/>
              </w:rPr>
            </w:pPr>
            <w:proofErr w:type="gramStart"/>
            <w:r>
              <w:t>pracovní  list</w:t>
            </w:r>
            <w:proofErr w:type="gramEnd"/>
          </w:p>
        </w:tc>
        <w:tc>
          <w:tcPr>
            <w:tcW w:w="2376" w:type="dxa"/>
          </w:tcPr>
          <w:p w:rsidR="00FE05C6" w:rsidRDefault="00FE05C6" w:rsidP="00FE05C6">
            <w:pPr>
              <w:rPr>
                <w:color w:val="17365D" w:themeColor="text2" w:themeShade="BF"/>
              </w:rPr>
            </w:pPr>
            <w:bookmarkStart w:id="0" w:name="_GoBack"/>
            <w:bookmarkEnd w:id="0"/>
            <w:r>
              <w:rPr>
                <w:color w:val="17365D" w:themeColor="text2" w:themeShade="BF"/>
              </w:rPr>
              <w:t>PRACOVNÍ SEŠIT</w:t>
            </w:r>
          </w:p>
          <w:p w:rsidR="00FE05C6" w:rsidRPr="00FE05C6" w:rsidRDefault="00FE05C6" w:rsidP="00FE05C6">
            <w:r>
              <w:t>str.8</w:t>
            </w:r>
          </w:p>
        </w:tc>
        <w:tc>
          <w:tcPr>
            <w:tcW w:w="1710" w:type="dxa"/>
          </w:tcPr>
          <w:p w:rsidR="002D0AF4" w:rsidRPr="004079C7" w:rsidRDefault="002D0AF4"/>
        </w:tc>
      </w:tr>
    </w:tbl>
    <w:p w:rsidR="00FA278B" w:rsidRDefault="00FA278B"/>
    <w:p w:rsidR="00525BA3" w:rsidRDefault="00525BA3"/>
    <w:sectPr w:rsidR="00525BA3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AF4"/>
    <w:rsid w:val="00002867"/>
    <w:rsid w:val="0003443B"/>
    <w:rsid w:val="0006333C"/>
    <w:rsid w:val="000A34AD"/>
    <w:rsid w:val="0010374A"/>
    <w:rsid w:val="001276F1"/>
    <w:rsid w:val="00232150"/>
    <w:rsid w:val="002D0AF4"/>
    <w:rsid w:val="00336E75"/>
    <w:rsid w:val="0035015D"/>
    <w:rsid w:val="00357D9F"/>
    <w:rsid w:val="003A172D"/>
    <w:rsid w:val="003E5937"/>
    <w:rsid w:val="004079C7"/>
    <w:rsid w:val="00421075"/>
    <w:rsid w:val="004439A0"/>
    <w:rsid w:val="004E0047"/>
    <w:rsid w:val="004F4391"/>
    <w:rsid w:val="00505BF3"/>
    <w:rsid w:val="0050732D"/>
    <w:rsid w:val="00515082"/>
    <w:rsid w:val="00525BA3"/>
    <w:rsid w:val="0052761F"/>
    <w:rsid w:val="00597F43"/>
    <w:rsid w:val="006929F3"/>
    <w:rsid w:val="00695A57"/>
    <w:rsid w:val="006A49F5"/>
    <w:rsid w:val="006B1482"/>
    <w:rsid w:val="006C277C"/>
    <w:rsid w:val="006F117E"/>
    <w:rsid w:val="00712273"/>
    <w:rsid w:val="00714FF8"/>
    <w:rsid w:val="00862BAC"/>
    <w:rsid w:val="008B7FB8"/>
    <w:rsid w:val="009332CE"/>
    <w:rsid w:val="009B2837"/>
    <w:rsid w:val="009C064D"/>
    <w:rsid w:val="009C2BBD"/>
    <w:rsid w:val="00A32D36"/>
    <w:rsid w:val="00A46960"/>
    <w:rsid w:val="00A55168"/>
    <w:rsid w:val="00AA17B7"/>
    <w:rsid w:val="00B9194A"/>
    <w:rsid w:val="00BA7F92"/>
    <w:rsid w:val="00BE76D4"/>
    <w:rsid w:val="00C04AB9"/>
    <w:rsid w:val="00D762F9"/>
    <w:rsid w:val="00D779A2"/>
    <w:rsid w:val="00D87640"/>
    <w:rsid w:val="00DD49F7"/>
    <w:rsid w:val="00E15FF1"/>
    <w:rsid w:val="00F04744"/>
    <w:rsid w:val="00FA278B"/>
    <w:rsid w:val="00FA79E3"/>
    <w:rsid w:val="00FE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44</cp:revision>
  <cp:lastPrinted>2022-09-29T10:08:00Z</cp:lastPrinted>
  <dcterms:created xsi:type="dcterms:W3CDTF">2022-09-06T14:02:00Z</dcterms:created>
  <dcterms:modified xsi:type="dcterms:W3CDTF">2022-10-13T17:38:00Z</dcterms:modified>
</cp:coreProperties>
</file>